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学習指導計画書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720" w:firstLine="0"/>
        <w:jc w:val="right"/>
        <w:rPr>
          <w:rFonts w:ascii="Century" w:cs="Century" w:eastAsia="Century" w:hAnsi="Century"/>
          <w:b w:val="0"/>
          <w:i w:val="0"/>
          <w:smallCaps w:val="0"/>
          <w:strike w:val="0"/>
          <w:color w:val="595959"/>
          <w:sz w:val="18"/>
          <w:szCs w:val="18"/>
          <w:u w:val="none"/>
          <w:shd w:fill="auto" w:val="clear"/>
          <w:vertAlign w:val="baseline"/>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日付2022年10月25日A-06</w:t>
      </w:r>
    </w:p>
    <w:p w:rsidR="00000000" w:rsidDel="00000000" w:rsidP="00000000" w:rsidRDefault="00000000" w:rsidRPr="00000000" w14:paraId="00000003">
      <w:pPr>
        <w:jc w:val="left"/>
        <w:rPr/>
      </w:pPr>
      <w:r w:rsidDel="00000000" w:rsidR="00000000" w:rsidRPr="00000000">
        <w:rPr>
          <w:rtl w:val="0"/>
        </w:rPr>
        <w:t xml:space="preserve">小学校５年生理科　植物の単元</w:t>
      </w:r>
    </w:p>
    <w:p w:rsidR="00000000" w:rsidDel="00000000" w:rsidP="00000000" w:rsidRDefault="00000000" w:rsidRPr="00000000" w14:paraId="00000004">
      <w:pPr>
        <w:jc w:val="center"/>
        <w:rPr/>
      </w:pPr>
      <w:r w:rsidDel="00000000" w:rsidR="00000000" w:rsidRPr="00000000">
        <w:rPr>
          <w:rtl w:val="0"/>
        </w:rPr>
        <w:t xml:space="preserve">目次</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発芽に必要なもの（七時間）</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発芽と養分（二時間）</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植物の成長に必要なもの（四時間）</w:t>
      </w:r>
    </w:p>
    <w:p w:rsidR="00000000" w:rsidDel="00000000" w:rsidP="00000000" w:rsidRDefault="00000000" w:rsidRPr="00000000" w14:paraId="00000008">
      <w:pPr>
        <w:rPr/>
      </w:pPr>
      <w:r w:rsidDel="00000000" w:rsidR="00000000" w:rsidRPr="00000000">
        <w:rPr>
          <w:rtl w:val="0"/>
        </w:rPr>
        <w:t xml:space="preserve">第一次　１・２時間目　導入</w:t>
      </w:r>
    </w:p>
    <w:p w:rsidR="00000000" w:rsidDel="00000000" w:rsidP="00000000" w:rsidRDefault="00000000" w:rsidRPr="00000000" w14:paraId="00000009">
      <w:pPr>
        <w:jc w:val="left"/>
        <w:rPr/>
      </w:pPr>
      <w:r w:rsidDel="00000000" w:rsidR="00000000" w:rsidRPr="00000000">
        <w:rPr>
          <w:rtl w:val="0"/>
        </w:rPr>
        <w:t xml:space="preserve">目的　植物が発芽するには何が必要か生徒に疑問を問いかけ、一例として循環型農業を通して水が発芽の条件に関わるものだと気づきを与える</w:t>
      </w:r>
    </w:p>
    <w:p w:rsidR="00000000" w:rsidDel="00000000" w:rsidP="00000000" w:rsidRDefault="00000000" w:rsidRPr="00000000" w14:paraId="0000000A">
      <w:pPr>
        <w:jc w:val="left"/>
        <w:rPr/>
      </w:pPr>
      <w:r w:rsidDel="00000000" w:rsidR="00000000" w:rsidRPr="00000000">
        <w:rPr>
          <w:rtl w:val="0"/>
        </w:rPr>
        <w:t xml:space="preserve">。</w:t>
      </w:r>
    </w:p>
    <w:p w:rsidR="00000000" w:rsidDel="00000000" w:rsidP="00000000" w:rsidRDefault="00000000" w:rsidRPr="00000000" w14:paraId="0000000B">
      <w:pPr>
        <w:jc w:val="left"/>
        <w:rPr/>
      </w:pPr>
      <w:r w:rsidDel="00000000" w:rsidR="00000000" w:rsidRPr="00000000">
        <w:rPr>
          <w:rtl w:val="0"/>
        </w:rPr>
        <w:t xml:space="preserve">準備　タブレット・必要に応じ教員の資料</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～授業の流れ～</w:t>
      </w:r>
    </w:p>
    <w:p w:rsidR="00000000" w:rsidDel="00000000" w:rsidP="00000000" w:rsidRDefault="00000000" w:rsidRPr="00000000" w14:paraId="0000000E">
      <w:pPr>
        <w:ind w:firstLine="180"/>
        <w:jc w:val="left"/>
        <w:rPr/>
      </w:pPr>
      <w:r w:rsidDel="00000000" w:rsidR="00000000" w:rsidRPr="00000000">
        <w:rPr>
          <w:rtl w:val="0"/>
        </w:rPr>
        <w:t xml:space="preserve">１限目では植物の発芽について今まで育てた植物（アサガオ等）や身の回りの植物から最初の状態はどんなだったかどう成長していったか等、思い出して話し合ってみる。そして発芽・成長するために何をしたか思い出して、果たしてそれをしなきゃ育たないのか条件考えてみる。</w:t>
      </w:r>
    </w:p>
    <w:p w:rsidR="00000000" w:rsidDel="00000000" w:rsidP="00000000" w:rsidRDefault="00000000" w:rsidRPr="00000000" w14:paraId="0000000F">
      <w:pPr>
        <w:jc w:val="left"/>
        <w:rPr/>
      </w:pPr>
      <w:r w:rsidDel="00000000" w:rsidR="00000000" w:rsidRPr="00000000">
        <w:rPr>
          <w:rtl w:val="0"/>
        </w:rPr>
        <w:t xml:space="preserve">　２限目では、前回の復習と合わせて植物の育て方の一例として循環型農業を</w:t>
      </w:r>
      <w:r w:rsidDel="00000000" w:rsidR="00000000" w:rsidRPr="00000000">
        <w:rPr>
          <w:u w:val="single"/>
          <w:rtl w:val="0"/>
        </w:rPr>
        <w:t xml:space="preserve">本教育コンテンツの説明画面</w:t>
      </w:r>
      <w:r w:rsidDel="00000000" w:rsidR="00000000" w:rsidRPr="00000000">
        <w:rPr>
          <w:rtl w:val="0"/>
        </w:rPr>
        <w:t xml:space="preserve">を用いりながら説明し</w:t>
      </w:r>
      <w:r w:rsidDel="00000000" w:rsidR="00000000" w:rsidRPr="00000000">
        <w:rPr>
          <w:u w:val="single"/>
          <w:rtl w:val="0"/>
        </w:rPr>
        <w:t xml:space="preserve">、水の流れ等水について多少強調し</w:t>
      </w:r>
      <w:r w:rsidDel="00000000" w:rsidR="00000000" w:rsidRPr="00000000">
        <w:rPr>
          <w:rtl w:val="0"/>
        </w:rPr>
        <w:t xml:space="preserve">生徒に気づきを与えやすくする。</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３時間目　実験準備</w:t>
      </w:r>
    </w:p>
    <w:p w:rsidR="00000000" w:rsidDel="00000000" w:rsidP="00000000" w:rsidRDefault="00000000" w:rsidRPr="00000000" w14:paraId="00000012">
      <w:pPr>
        <w:jc w:val="left"/>
        <w:rPr/>
      </w:pPr>
      <w:r w:rsidDel="00000000" w:rsidR="00000000" w:rsidRPr="00000000">
        <w:rPr>
          <w:rtl w:val="0"/>
        </w:rPr>
        <w:t xml:space="preserve">目的　実験の目的・何を確認するために実験なのか見失わないようにする。</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準備　タブレット・ワークシート</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～授業の流れ～</w:t>
      </w:r>
    </w:p>
    <w:p w:rsidR="00000000" w:rsidDel="00000000" w:rsidP="00000000" w:rsidRDefault="00000000" w:rsidRPr="00000000" w14:paraId="00000017">
      <w:pPr>
        <w:jc w:val="left"/>
        <w:rPr/>
      </w:pPr>
      <w:r w:rsidDel="00000000" w:rsidR="00000000" w:rsidRPr="00000000">
        <w:rPr>
          <w:rtl w:val="0"/>
        </w:rPr>
        <w:t xml:space="preserve">前回きづいた水の条件を調べるために循環型農業を用いて実験の準備を行う、まずは実験の前に植物が発芽するために水が必要か問題を改めて提示し、生徒らに予測をワークシートに書いてもらう。その後グループに分かれてタブレットでアカウント登録等の説明を行う。その後設定画面の</w:t>
      </w:r>
      <w:r w:rsidDel="00000000" w:rsidR="00000000" w:rsidRPr="00000000">
        <w:rPr>
          <w:u w:val="single"/>
          <w:rtl w:val="0"/>
        </w:rPr>
        <w:t xml:space="preserve">ポンプのON・OFで水が植物に行かないことを説明</w:t>
      </w:r>
      <w:r w:rsidDel="00000000" w:rsidR="00000000" w:rsidRPr="00000000">
        <w:rPr>
          <w:rtl w:val="0"/>
        </w:rPr>
        <w:t xml:space="preserve">し、グループごとに設定を行う。</w:t>
      </w:r>
      <w:r w:rsidDel="00000000" w:rsidR="00000000" w:rsidRPr="00000000">
        <w:drawing>
          <wp:anchor allowOverlap="1" behindDoc="0" distB="0" distT="0" distL="114300" distR="114300" hidden="0" layoutInCell="1" locked="0" relativeHeight="0" simplePos="0">
            <wp:simplePos x="0" y="0"/>
            <wp:positionH relativeFrom="column">
              <wp:posOffset>3886200</wp:posOffset>
            </wp:positionH>
            <wp:positionV relativeFrom="paragraph">
              <wp:posOffset>784225</wp:posOffset>
            </wp:positionV>
            <wp:extent cx="1637030" cy="1228090"/>
            <wp:effectExtent b="0" l="0" r="0" t="0"/>
            <wp:wrapNone/>
            <wp:docPr descr="グラフィカル ユーザー インターフェイス, テキスト, アプリケーション&#10;&#10;自動的に生成された説明" id="10" name="image3.png"/>
            <a:graphic>
              <a:graphicData uri="http://schemas.openxmlformats.org/drawingml/2006/picture">
                <pic:pic>
                  <pic:nvPicPr>
                    <pic:cNvPr descr="グラフィカル ユーザー インターフェイス, テキスト, アプリケーション&#10;&#10;自動的に生成された説明" id="0" name="image3.png"/>
                    <pic:cNvPicPr preferRelativeResize="0"/>
                  </pic:nvPicPr>
                  <pic:blipFill>
                    <a:blip r:embed="rId7"/>
                    <a:srcRect b="0" l="0" r="0" t="0"/>
                    <a:stretch>
                      <a:fillRect/>
                    </a:stretch>
                  </pic:blipFill>
                  <pic:spPr>
                    <a:xfrm>
                      <a:off x="0" y="0"/>
                      <a:ext cx="1637030" cy="1228090"/>
                    </a:xfrm>
                    <a:prstGeom prst="rect"/>
                    <a:ln/>
                  </pic:spPr>
                </pic:pic>
              </a:graphicData>
            </a:graphic>
          </wp:anchor>
        </w:drawing>
      </w:r>
    </w:p>
    <w:p w:rsidR="00000000" w:rsidDel="00000000" w:rsidP="00000000" w:rsidRDefault="00000000" w:rsidRPr="00000000" w14:paraId="00000018">
      <w:pPr>
        <w:jc w:val="left"/>
        <w:rPr/>
      </w:pPr>
      <w:r w:rsidDel="00000000" w:rsidR="00000000" w:rsidRPr="00000000">
        <w:rPr>
          <w:rtl w:val="0"/>
        </w:rPr>
        <w:t xml:space="preserve">残った時間はメダカの観察等に回し準備は終了</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※事前に理科準備委員もしくは教育委員会の事務に連絡を行い、</w:t>
      </w:r>
    </w:p>
    <w:p w:rsidR="00000000" w:rsidDel="00000000" w:rsidP="00000000" w:rsidRDefault="00000000" w:rsidRPr="00000000" w14:paraId="0000001B">
      <w:pPr>
        <w:jc w:val="left"/>
        <w:rPr/>
      </w:pPr>
      <w:r w:rsidDel="00000000" w:rsidR="00000000" w:rsidRPr="00000000">
        <w:rPr>
          <w:rtl w:val="0"/>
        </w:rPr>
        <w:t xml:space="preserve">予め豆・電源を入れるようにする。</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t xml:space="preserve">第一次</w:t>
        <w:tab/>
        <w:t xml:space="preserve">４時間目　実験</w:t>
      </w:r>
    </w:p>
    <w:p w:rsidR="00000000" w:rsidDel="00000000" w:rsidP="00000000" w:rsidRDefault="00000000" w:rsidRPr="00000000" w14:paraId="00000020">
      <w:pPr>
        <w:jc w:val="left"/>
        <w:rPr/>
      </w:pPr>
      <w:r w:rsidDel="00000000" w:rsidR="00000000" w:rsidRPr="00000000">
        <w:rPr>
          <w:rtl w:val="0"/>
        </w:rPr>
        <w:t xml:space="preserve">目的　実験結果から予想とどうなったのか考察しまとめる</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t xml:space="preserve">準備　タブレット・ワークシート</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t xml:space="preserve">～授業の流れ～</w:t>
      </w:r>
    </w:p>
    <w:p w:rsidR="00000000" w:rsidDel="00000000" w:rsidP="00000000" w:rsidRDefault="00000000" w:rsidRPr="00000000" w14:paraId="00000025">
      <w:pPr>
        <w:jc w:val="left"/>
        <w:rPr/>
      </w:pPr>
      <w:r w:rsidDel="00000000" w:rsidR="00000000" w:rsidRPr="00000000">
        <w:rPr>
          <w:rtl w:val="0"/>
        </w:rPr>
        <w:t xml:space="preserve">タブレットで本教育コンテンツの</w:t>
      </w:r>
      <w:r w:rsidDel="00000000" w:rsidR="00000000" w:rsidRPr="00000000">
        <w:rPr>
          <w:u w:val="single"/>
          <w:rtl w:val="0"/>
        </w:rPr>
        <w:t xml:space="preserve">動画画面や一週間前の成長度合い画像を確認しつつノート画面でメモを行う</w:t>
      </w:r>
      <w:r w:rsidDel="00000000" w:rsidR="00000000" w:rsidRPr="00000000">
        <w:rPr>
          <w:rtl w:val="0"/>
        </w:rPr>
        <w:t xml:space="preserve">、予想とどうなったか等を自分なりにまとめる。その後共有ノートを用いりながらグループで話し合いまとめる。その後他のグループはどうなったか、各グループどのように発芽したか話してもらいクラス全体で結果まとめる。そこからまた一人ひとりでこの実験を通した感想や新たな発見をワークシートに書き提出し終了。残った時間はメダカの観察に当てる。</w:t>
      </w:r>
    </w:p>
    <w:p w:rsidR="00000000" w:rsidDel="00000000" w:rsidP="00000000" w:rsidRDefault="00000000" w:rsidRPr="00000000" w14:paraId="00000026">
      <w:pPr>
        <w:jc w:val="left"/>
        <w:rPr/>
      </w:pPr>
      <w:r w:rsidDel="00000000" w:rsidR="00000000" w:rsidRPr="00000000">
        <w:rPr>
          <w:rtl w:val="0"/>
        </w:rPr>
        <w:t xml:space="preserve">・動画画面　　　　　　　　　　　　　　　　　　・ノート一覧　　　　　　　　　　・成長度合い画像</w:t>
      </w:r>
      <w:r w:rsidDel="00000000" w:rsidR="00000000" w:rsidRPr="00000000">
        <w:drawing>
          <wp:anchor allowOverlap="1" behindDoc="0" distB="0" distT="0" distL="114300" distR="114300" hidden="0" layoutInCell="1" locked="0" relativeHeight="0" simplePos="0">
            <wp:simplePos x="0" y="0"/>
            <wp:positionH relativeFrom="column">
              <wp:posOffset>-112394</wp:posOffset>
            </wp:positionH>
            <wp:positionV relativeFrom="paragraph">
              <wp:posOffset>225425</wp:posOffset>
            </wp:positionV>
            <wp:extent cx="2175510" cy="1571047"/>
            <wp:effectExtent b="0" l="0" r="0" t="0"/>
            <wp:wrapNone/>
            <wp:docPr descr="ダイアグラム&#10;&#10;自動的に生成された説明" id="8" name="image4.png"/>
            <a:graphic>
              <a:graphicData uri="http://schemas.openxmlformats.org/drawingml/2006/picture">
                <pic:pic>
                  <pic:nvPicPr>
                    <pic:cNvPr descr="ダイアグラム&#10;&#10;自動的に生成された説明" id="0" name="image4.png"/>
                    <pic:cNvPicPr preferRelativeResize="0"/>
                  </pic:nvPicPr>
                  <pic:blipFill>
                    <a:blip r:embed="rId8"/>
                    <a:srcRect b="0" l="0" r="0" t="0"/>
                    <a:stretch>
                      <a:fillRect/>
                    </a:stretch>
                  </pic:blipFill>
                  <pic:spPr>
                    <a:xfrm>
                      <a:off x="0" y="0"/>
                      <a:ext cx="2175510" cy="157104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5261610</wp:posOffset>
            </wp:positionH>
            <wp:positionV relativeFrom="paragraph">
              <wp:posOffset>228600</wp:posOffset>
            </wp:positionV>
            <wp:extent cx="765810" cy="1663286"/>
            <wp:effectExtent b="0" l="0" r="0" t="0"/>
            <wp:wrapNone/>
            <wp:docPr descr="花の絵&#10;&#10;低い精度で自動的に生成された説明" id="9" name="image1.png"/>
            <a:graphic>
              <a:graphicData uri="http://schemas.openxmlformats.org/drawingml/2006/picture">
                <pic:pic>
                  <pic:nvPicPr>
                    <pic:cNvPr descr="花の絵&#10;&#10;低い精度で自動的に生成された説明" id="0" name="image1.png"/>
                    <pic:cNvPicPr preferRelativeResize="0"/>
                  </pic:nvPicPr>
                  <pic:blipFill>
                    <a:blip r:embed="rId9"/>
                    <a:srcRect b="0" l="0" r="0" t="0"/>
                    <a:stretch>
                      <a:fillRect/>
                    </a:stretch>
                  </pic:blipFill>
                  <pic:spPr>
                    <a:xfrm>
                      <a:off x="0" y="0"/>
                      <a:ext cx="765810" cy="1663286"/>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2225040</wp:posOffset>
            </wp:positionH>
            <wp:positionV relativeFrom="paragraph">
              <wp:posOffset>111125</wp:posOffset>
            </wp:positionV>
            <wp:extent cx="2808304" cy="1430225"/>
            <wp:effectExtent b="0" l="0" r="0" t="0"/>
            <wp:wrapNone/>
            <wp:docPr descr="テーブル&#10;&#10;自動的に生成された説明" id="7" name="image2.png"/>
            <a:graphic>
              <a:graphicData uri="http://schemas.openxmlformats.org/drawingml/2006/picture">
                <pic:pic>
                  <pic:nvPicPr>
                    <pic:cNvPr descr="テーブル&#10;&#10;自動的に生成された説明" id="0" name="image2.png"/>
                    <pic:cNvPicPr preferRelativeResize="0"/>
                  </pic:nvPicPr>
                  <pic:blipFill>
                    <a:blip r:embed="rId10"/>
                    <a:srcRect b="0" l="0" r="0" t="0"/>
                    <a:stretch>
                      <a:fillRect/>
                    </a:stretch>
                  </pic:blipFill>
                  <pic:spPr>
                    <a:xfrm>
                      <a:off x="0" y="0"/>
                      <a:ext cx="2808304" cy="1430225"/>
                    </a:xfrm>
                    <a:prstGeom prst="rect"/>
                    <a:ln/>
                  </pic:spPr>
                </pic:pic>
              </a:graphicData>
            </a:graphic>
          </wp:anchor>
        </w:drawing>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第一次</w:t>
        <w:tab/>
        <w:t xml:space="preserve">５・６・７時間目　</w:t>
      </w:r>
    </w:p>
    <w:p w:rsidR="00000000" w:rsidDel="00000000" w:rsidP="00000000" w:rsidRDefault="00000000" w:rsidRPr="00000000" w14:paraId="0000002F">
      <w:pPr>
        <w:rPr/>
      </w:pPr>
      <w:r w:rsidDel="00000000" w:rsidR="00000000" w:rsidRPr="00000000">
        <w:rPr>
          <w:rtl w:val="0"/>
        </w:rPr>
        <w:t xml:space="preserve">目的　それ以外の発芽条件を考え、実験を行う</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準備　タブレット・ワークシート</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～授業の流れ～</w:t>
      </w:r>
    </w:p>
    <w:p w:rsidR="00000000" w:rsidDel="00000000" w:rsidP="00000000" w:rsidRDefault="00000000" w:rsidRPr="00000000" w14:paraId="00000034">
      <w:pPr>
        <w:rPr/>
      </w:pPr>
      <w:r w:rsidDel="00000000" w:rsidR="00000000" w:rsidRPr="00000000">
        <w:rPr>
          <w:rtl w:val="0"/>
        </w:rPr>
        <w:t xml:space="preserve">基本的には水と同じ流れで水以外に何が発芽の条件か予想を立ててみる。北海道の寒いところでは育たないのか・循環型の農業では水槽側にヒーターをつけているため、流れる水も常にあったかい水で浸かっているため冷たい水は育たないのか等から温度につなげていき水と同様予測・準備をたて観察を行う。空気も同様に月では育たないのか空気もよく循環したら発芽しやすいのではないかと気づきを与え行う。</w:t>
      </w:r>
    </w:p>
    <w:p w:rsidR="00000000" w:rsidDel="00000000" w:rsidP="00000000" w:rsidRDefault="00000000" w:rsidRPr="00000000" w14:paraId="00000035">
      <w:pPr>
        <w:rPr/>
      </w:pPr>
      <w:r w:rsidDel="00000000" w:rsidR="00000000" w:rsidRPr="00000000">
        <w:rPr>
          <w:rtl w:val="0"/>
        </w:rPr>
        <w:t xml:space="preserve">設定では温度は水槽のヒーター、空気はファンで常時空気の循環を良くするという設定を各グループに分かれて行う。　第７限ではまとめとして３つの条件をもとに表などに書き整理を行い、それぞれ分かったことをまとめ、自分立てた３つの予想と結果を照らし合わせてどうだったか感想や考察等を書く。</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発芽と養分（二時間）</w:t>
      </w:r>
    </w:p>
    <w:p w:rsidR="00000000" w:rsidDel="00000000" w:rsidP="00000000" w:rsidRDefault="00000000" w:rsidRPr="00000000" w14:paraId="0000003A">
      <w:pPr>
        <w:rPr/>
      </w:pPr>
      <w:r w:rsidDel="00000000" w:rsidR="00000000" w:rsidRPr="00000000">
        <w:rPr>
          <w:rtl w:val="0"/>
        </w:rPr>
        <w:t xml:space="preserve">目標　発芽した豆としなかった豆の養分を調べる</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準備　それぞれの豆　教員の用意した資料</w:t>
      </w:r>
    </w:p>
    <w:p w:rsidR="00000000" w:rsidDel="00000000" w:rsidP="00000000" w:rsidRDefault="00000000" w:rsidRPr="00000000" w14:paraId="0000003D">
      <w:pPr>
        <w:rPr/>
      </w:pPr>
      <w:r w:rsidDel="00000000" w:rsidR="00000000" w:rsidRPr="00000000">
        <w:rPr>
          <w:rtl w:val="0"/>
        </w:rPr>
        <w:t xml:space="preserve">～授業の流れ～</w:t>
      </w:r>
    </w:p>
    <w:p w:rsidR="00000000" w:rsidDel="00000000" w:rsidP="00000000" w:rsidRDefault="00000000" w:rsidRPr="00000000" w14:paraId="0000003E">
      <w:pPr>
        <w:rPr/>
      </w:pPr>
      <w:r w:rsidDel="00000000" w:rsidR="00000000" w:rsidRPr="00000000">
        <w:rPr>
          <w:rtl w:val="0"/>
        </w:rPr>
        <w:t xml:space="preserve">本教育コンテンツとあまり触れないため簡略</w:t>
        <w:br w:type="textWrapping"/>
        <w:t xml:space="preserve">前回の単元で調べて豆を送ってもらい養分などを調べる。実際にピンセットなどで豆を分けて、でんぷんが分かるシートを用いてでんぷん度合いを確認する。</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tl w:val="0"/>
        </w:rPr>
        <w:t xml:space="preserve">植物の成長に必要なもの　１０時間目</w:t>
      </w:r>
    </w:p>
    <w:p w:rsidR="00000000" w:rsidDel="00000000" w:rsidP="00000000" w:rsidRDefault="00000000" w:rsidRPr="00000000" w14:paraId="00000041">
      <w:pPr>
        <w:rPr/>
      </w:pPr>
      <w:r w:rsidDel="00000000" w:rsidR="00000000" w:rsidRPr="00000000">
        <w:rPr>
          <w:rtl w:val="0"/>
        </w:rPr>
        <w:t xml:space="preserve">目標　発芽した後の植物を良く育てるには何が必要なのか考える</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準備　タブレット　必要に応じ教員の資料</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授業の流れ</w:t>
      </w:r>
    </w:p>
    <w:p w:rsidR="00000000" w:rsidDel="00000000" w:rsidP="00000000" w:rsidRDefault="00000000" w:rsidRPr="00000000" w14:paraId="00000046">
      <w:pPr>
        <w:rPr/>
      </w:pPr>
      <w:r w:rsidDel="00000000" w:rsidR="00000000" w:rsidRPr="00000000">
        <w:rPr>
          <w:rtl w:val="0"/>
        </w:rPr>
        <w:t xml:space="preserve">前回の発芽の条件さえしてればいいのかと話始め、教科書や前回まで育てたインゲンの動画等を見て他と成長が違う事等、なぜ成長にばらつきがあるのか、今での経験からどうすれば植物は良く育つのか、まずは一人で考えその後グループで話しあいそして発表しクラスでまとめる。日光と肥料の話が出たなら、まずは日光が必要かどうか問題を作り準備に入り</w:t>
      </w:r>
      <w:r w:rsidDel="00000000" w:rsidR="00000000" w:rsidRPr="00000000">
        <w:rPr>
          <w:u w:val="single"/>
          <w:rtl w:val="0"/>
        </w:rPr>
        <w:t xml:space="preserve">本コンテンツの設定画面からLEDを常にONかOFかをグループに分けて行う。</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第三次</w:t>
        <w:tab/>
        <w:t xml:space="preserve">植物の成長に必要なもの　１１時間目</w:t>
      </w:r>
    </w:p>
    <w:p w:rsidR="00000000" w:rsidDel="00000000" w:rsidP="00000000" w:rsidRDefault="00000000" w:rsidRPr="00000000" w14:paraId="00000049">
      <w:pPr>
        <w:rPr/>
      </w:pPr>
      <w:r w:rsidDel="00000000" w:rsidR="00000000" w:rsidRPr="00000000">
        <w:rPr>
          <w:rtl w:val="0"/>
        </w:rPr>
        <w:t xml:space="preserve">目標　光が成長に影響あるのかを観察を通して知る</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準備　タブレット・ワークシート</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～授業の流れ～</w:t>
      </w:r>
    </w:p>
    <w:p w:rsidR="00000000" w:rsidDel="00000000" w:rsidP="00000000" w:rsidRDefault="00000000" w:rsidRPr="00000000" w14:paraId="0000004E">
      <w:pPr>
        <w:rPr/>
      </w:pPr>
      <w:r w:rsidDel="00000000" w:rsidR="00000000" w:rsidRPr="00000000">
        <w:rPr>
          <w:rtl w:val="0"/>
        </w:rPr>
        <w:t xml:space="preserve">前回行った設定（光）がどうなったのか動画画面から観察を行い、ノート機能を用いりながらまとめその後グループで話し合いほかのグループはどうだったのか発表をしつつクラスでまとめる</w:t>
      </w:r>
    </w:p>
    <w:p w:rsidR="00000000" w:rsidDel="00000000" w:rsidP="00000000" w:rsidRDefault="00000000" w:rsidRPr="00000000" w14:paraId="0000004F">
      <w:pPr>
        <w:rPr/>
      </w:pPr>
      <w:r w:rsidDel="00000000" w:rsidR="00000000" w:rsidRPr="00000000">
        <w:rPr>
          <w:rtl w:val="0"/>
        </w:rPr>
        <w:t xml:space="preserve">その後次に行う肥料について、以前説明した循環型農業は魚のフンを養分にしている。つまりそれが肥料の代わりになると改めて説明し、魚のフンが増減すればどうなるのか＝肥料が増減したらどうなるのかを予想をたて、その後準備のため設定画面で魚のえさの量を書くグループで変更する。</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第三次</w:t>
        <w:tab/>
        <w:t xml:space="preserve">植物の成長に必要なもの　１2時間目</w:t>
      </w:r>
    </w:p>
    <w:p w:rsidR="00000000" w:rsidDel="00000000" w:rsidP="00000000" w:rsidRDefault="00000000" w:rsidRPr="00000000" w14:paraId="00000055">
      <w:pPr>
        <w:rPr/>
      </w:pPr>
      <w:r w:rsidDel="00000000" w:rsidR="00000000" w:rsidRPr="00000000">
        <w:rPr>
          <w:rtl w:val="0"/>
        </w:rPr>
        <w:t xml:space="preserve">目標　肥料が成長に影響あるのかを観察を通して知る</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準備　タブレット・ワークシート</w:t>
      </w:r>
    </w:p>
    <w:p w:rsidR="00000000" w:rsidDel="00000000" w:rsidP="00000000" w:rsidRDefault="00000000" w:rsidRPr="00000000" w14:paraId="00000058">
      <w:pPr>
        <w:rPr/>
      </w:pPr>
      <w:r w:rsidDel="00000000" w:rsidR="00000000" w:rsidRPr="00000000">
        <w:rPr>
          <w:rtl w:val="0"/>
        </w:rPr>
        <w:t xml:space="preserve">前回行った設定（光）がどうなったのか動画画面から観察を行い、きづきや予想とどうだったのかノート機能を用いりながらまとめその後グループで話し合いほかのグループはどうだったのか発表をしつつクラスでまとめる。</w:t>
      </w:r>
    </w:p>
    <w:p w:rsidR="00000000" w:rsidDel="00000000" w:rsidP="00000000" w:rsidRDefault="00000000" w:rsidRPr="00000000" w14:paraId="00000059">
      <w:pPr>
        <w:rPr/>
      </w:pPr>
      <w:r w:rsidDel="00000000" w:rsidR="00000000" w:rsidRPr="00000000">
        <w:rPr>
          <w:rtl w:val="0"/>
        </w:rPr>
        <w:t xml:space="preserve">最後の時間向け総復習として</w:t>
      </w:r>
      <w:r w:rsidDel="00000000" w:rsidR="00000000" w:rsidRPr="00000000">
        <w:rPr>
          <w:u w:val="single"/>
          <w:rtl w:val="0"/>
        </w:rPr>
        <w:t xml:space="preserve">成長に発芽の条件は必要なのか、良く成長するに必要なのかなど、今まで発芽からの温度などの設定を各グループ分けて行う</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第三次</w:t>
        <w:tab/>
        <w:t xml:space="preserve">植物の成長に必要なもの　１３時間目　まとめ</w:t>
      </w:r>
    </w:p>
    <w:p w:rsidR="00000000" w:rsidDel="00000000" w:rsidP="00000000" w:rsidRDefault="00000000" w:rsidRPr="00000000" w14:paraId="0000005E">
      <w:pPr>
        <w:rPr/>
      </w:pPr>
      <w:r w:rsidDel="00000000" w:rsidR="00000000" w:rsidRPr="00000000">
        <w:rPr>
          <w:rtl w:val="0"/>
        </w:rPr>
        <w:t xml:space="preserve">目標　成長には何が関係したのか、循環型農業についてどうだったのかまとめる</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準備　タブレット・必要に応じて教員の資料</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～授業の流れ～</w:t>
      </w:r>
    </w:p>
    <w:p w:rsidR="00000000" w:rsidDel="00000000" w:rsidP="00000000" w:rsidRDefault="00000000" w:rsidRPr="00000000" w14:paraId="00000063">
      <w:pPr>
        <w:rPr/>
      </w:pPr>
      <w:r w:rsidDel="00000000" w:rsidR="00000000" w:rsidRPr="00000000">
        <w:rPr>
          <w:rtl w:val="0"/>
        </w:rPr>
        <w:t xml:space="preserve">各グループで設定した結果どのくらい成長したか、またそれぞれの単元ごとの成長はどうだったか</w:t>
      </w:r>
      <w:r w:rsidDel="00000000" w:rsidR="00000000" w:rsidRPr="00000000">
        <w:rPr>
          <w:u w:val="single"/>
          <w:rtl w:val="0"/>
        </w:rPr>
        <w:t xml:space="preserve">動画画面と比較画面を用いりながら観察を行いまとめる。</w:t>
      </w:r>
      <w:r w:rsidDel="00000000" w:rsidR="00000000" w:rsidRPr="00000000">
        <w:rPr>
          <w:rtl w:val="0"/>
        </w:rPr>
        <w:t xml:space="preserve">その後全体の授業を通してどうだったか、また最後に循環型農業についてSDGｓを交えながら環境の良いという事など話すして良いイメージをつけさらに興味をもたらし、</w:t>
      </w:r>
      <w:r w:rsidDel="00000000" w:rsidR="00000000" w:rsidRPr="00000000">
        <w:rPr>
          <w:u w:val="single"/>
          <w:rtl w:val="0"/>
        </w:rPr>
        <w:t xml:space="preserve">実験を交えて循環型農業は興味がわいた</w:t>
      </w:r>
      <w:r w:rsidDel="00000000" w:rsidR="00000000" w:rsidRPr="00000000">
        <w:rPr>
          <w:rtl w:val="0"/>
        </w:rPr>
        <w:t xml:space="preserve">か等感想を書いてもらい終了。</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※飼う魚についてはメダカで統一しても良いが金魚など別の魚にすると生徒の循環型農業について意欲が向上すると考えられるが、学校に任せる。</w:t>
      </w:r>
    </w:p>
    <w:sectPr>
      <w:footerReference r:id="rId11"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entury" w:cs="Century" w:eastAsia="Century" w:hAnsi="Century"/>
        <w:b w:val="0"/>
        <w:i w:val="0"/>
        <w:smallCaps w:val="0"/>
        <w:strike w:val="0"/>
        <w:color w:val="595959"/>
        <w:sz w:val="18"/>
        <w:szCs w:val="18"/>
        <w:u w:val="none"/>
        <w:shd w:fill="auto" w:val="clear"/>
        <w:vertAlign w:val="baseline"/>
      </w:rPr>
    </w:pPr>
    <w:r w:rsidDel="00000000" w:rsidR="00000000" w:rsidRPr="00000000">
      <w:rPr>
        <w:rFonts w:ascii="Century" w:cs="Century" w:eastAsia="Century" w:hAnsi="Century"/>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595959"/>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第%1次"/>
      <w:lvlJc w:val="left"/>
      <w:pPr>
        <w:ind w:left="720" w:hanging="7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第%1次"/>
      <w:lvlJc w:val="left"/>
      <w:pPr>
        <w:ind w:left="720" w:hanging="7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18"/>
        <w:szCs w:val="18"/>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7f7f7f" w:space="1" w:sz="4" w:val="single"/>
        <w:left w:color="7f7f7f" w:space="4" w:sz="4" w:val="single"/>
        <w:bottom w:color="7f7f7f" w:space="1" w:sz="4" w:val="single"/>
        <w:right w:color="7f7f7f" w:space="4" w:sz="4" w:val="single"/>
      </w:pBdr>
      <w:shd w:fill="bfbfbf" w:val="clear"/>
      <w:spacing w:after="240" w:before="240" w:lineRule="auto"/>
      <w:ind w:left="420" w:hanging="420"/>
      <w:jc w:val="center"/>
    </w:pPr>
    <w:rPr>
      <w:rFonts w:ascii="Arial" w:cs="Arial" w:eastAsia="Arial" w:hAnsi="Arial"/>
      <w:b w:val="1"/>
      <w:sz w:val="28"/>
      <w:szCs w:val="2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420"/>
      <w:jc w:val="left"/>
    </w:pPr>
    <w:rPr>
      <w:rFonts w:ascii="Arial" w:cs="Arial" w:eastAsia="Arial" w:hAnsi="Arial"/>
      <w:b w:val="1"/>
      <w:i w:val="0"/>
      <w:smallCaps w:val="0"/>
      <w:strike w:val="0"/>
      <w:color w:val="595959"/>
      <w:sz w:val="24"/>
      <w:szCs w:val="24"/>
      <w:u w:val="none"/>
      <w:shd w:fill="auto" w:val="clear"/>
      <w:vertAlign w:val="baseline"/>
    </w:rPr>
  </w:style>
  <w:style w:type="paragraph" w:styleId="Heading3">
    <w:name w:val="heading 3"/>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hanging="420"/>
      <w:jc w:val="left"/>
    </w:pPr>
    <w:rPr>
      <w:rFonts w:ascii="Arial" w:cs="Arial" w:eastAsia="Arial" w:hAnsi="Arial"/>
      <w:b w:val="1"/>
      <w:i w:val="0"/>
      <w:smallCaps w:val="0"/>
      <w:strike w:val="0"/>
      <w:color w:val="595959"/>
      <w:sz w:val="21"/>
      <w:szCs w:val="21"/>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before="240" w:lineRule="auto"/>
      <w:jc w:val="center"/>
    </w:pPr>
    <w:rPr>
      <w:rFonts w:ascii="Arial" w:cs="Arial" w:eastAsia="Arial" w:hAnsi="Arial"/>
      <w:b w:val="1"/>
      <w:color w:val="000000"/>
      <w:sz w:val="40"/>
      <w:szCs w:val="40"/>
    </w:rPr>
  </w:style>
  <w:style w:type="paragraph" w:styleId="a" w:default="1">
    <w:name w:val="Normal"/>
    <w:qFormat w:val="1"/>
    <w:rsid w:val="006F1BD2"/>
    <w:pPr>
      <w:widowControl w:val="0"/>
      <w:jc w:val="both"/>
    </w:pPr>
    <w:rPr>
      <w:rFonts w:eastAsia="メイリオ"/>
      <w:color w:val="595959" w:themeColor="text1" w:themeTint="0000A6"/>
      <w:sz w:val="18"/>
    </w:rPr>
  </w:style>
  <w:style w:type="paragraph" w:styleId="1">
    <w:name w:val="heading 1"/>
    <w:basedOn w:val="a"/>
    <w:next w:val="2"/>
    <w:link w:val="10"/>
    <w:uiPriority w:val="9"/>
    <w:qFormat w:val="1"/>
    <w:rsid w:val="006F1BD2"/>
    <w:pPr>
      <w:keepNext w:val="1"/>
      <w:numPr>
        <w:numId w:val="1"/>
      </w:numPr>
      <w:pBdr>
        <w:top w:color="7f7f7f" w:space="1" w:sz="4" w:themeColor="text1" w:themeTint="000080" w:val="single"/>
        <w:left w:color="7f7f7f" w:space="4" w:sz="4" w:themeColor="text1" w:themeTint="000080" w:val="single"/>
        <w:bottom w:color="7f7f7f" w:space="1" w:sz="4" w:themeColor="text1" w:themeTint="000080" w:val="single"/>
        <w:right w:color="7f7f7f" w:space="4" w:sz="4" w:themeColor="text1" w:themeTint="000080" w:val="single"/>
      </w:pBdr>
      <w:shd w:color="auto" w:fill="bfbfbf" w:themeFill="background1" w:themeFillShade="0000BF" w:val="clear"/>
      <w:spacing w:after="240" w:before="240"/>
      <w:jc w:val="center"/>
      <w:outlineLvl w:val="0"/>
    </w:pPr>
    <w:rPr>
      <w:rFonts w:asciiTheme="majorHAnsi" w:cstheme="majorBidi" w:hAnsiTheme="majorHAnsi"/>
      <w:b w:val="1"/>
      <w:sz w:val="28"/>
      <w:szCs w:val="24"/>
    </w:rPr>
  </w:style>
  <w:style w:type="paragraph" w:styleId="2">
    <w:name w:val="heading 2"/>
    <w:next w:val="a"/>
    <w:link w:val="20"/>
    <w:uiPriority w:val="9"/>
    <w:unhideWhenUsed w:val="1"/>
    <w:qFormat w:val="1"/>
    <w:rsid w:val="006F1BD2"/>
    <w:pPr>
      <w:keepNext w:val="1"/>
      <w:numPr>
        <w:numId w:val="2"/>
      </w:numPr>
      <w:outlineLvl w:val="1"/>
    </w:pPr>
    <w:rPr>
      <w:rFonts w:eastAsia="メイリオ" w:asciiTheme="majorHAnsi" w:cstheme="majorBidi" w:hAnsiTheme="majorHAnsi"/>
      <w:b w:val="1"/>
      <w:color w:val="595959" w:themeColor="text1" w:themeTint="0000A6"/>
      <w:sz w:val="24"/>
    </w:rPr>
  </w:style>
  <w:style w:type="paragraph" w:styleId="3">
    <w:name w:val="heading 3"/>
    <w:basedOn w:val="2"/>
    <w:next w:val="a"/>
    <w:link w:val="30"/>
    <w:uiPriority w:val="9"/>
    <w:unhideWhenUsed w:val="1"/>
    <w:qFormat w:val="1"/>
    <w:rsid w:val="006F1BD2"/>
    <w:pPr>
      <w:widowControl w:val="0"/>
      <w:numPr>
        <w:numId w:val="3"/>
      </w:numPr>
      <w:outlineLvl w:val="2"/>
    </w:pPr>
    <w:rPr>
      <w:rFonts w:eastAsiaTheme="majorEastAsia"/>
      <w:sz w:val="21"/>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見出し 1 (文字)"/>
    <w:basedOn w:val="a0"/>
    <w:link w:val="1"/>
    <w:uiPriority w:val="9"/>
    <w:rsid w:val="006F1BD2"/>
    <w:rPr>
      <w:rFonts w:eastAsia="メイリオ" w:asciiTheme="majorHAnsi" w:cstheme="majorBidi" w:hAnsiTheme="majorHAnsi"/>
      <w:b w:val="1"/>
      <w:color w:val="595959" w:themeColor="text1" w:themeTint="0000A6"/>
      <w:sz w:val="28"/>
      <w:szCs w:val="24"/>
      <w:shd w:color="auto" w:fill="bfbfbf" w:themeFill="background1" w:themeFillShade="0000BF" w:val="clear"/>
    </w:rPr>
  </w:style>
  <w:style w:type="character" w:styleId="20" w:customStyle="1">
    <w:name w:val="見出し 2 (文字)"/>
    <w:basedOn w:val="a0"/>
    <w:link w:val="2"/>
    <w:uiPriority w:val="9"/>
    <w:rsid w:val="006F1BD2"/>
    <w:rPr>
      <w:rFonts w:eastAsia="メイリオ" w:asciiTheme="majorHAnsi" w:cstheme="majorBidi" w:hAnsiTheme="majorHAnsi"/>
      <w:b w:val="1"/>
      <w:color w:val="595959" w:themeColor="text1" w:themeTint="0000A6"/>
      <w:sz w:val="24"/>
    </w:rPr>
  </w:style>
  <w:style w:type="character" w:styleId="30" w:customStyle="1">
    <w:name w:val="見出し 3 (文字)"/>
    <w:basedOn w:val="a0"/>
    <w:link w:val="3"/>
    <w:uiPriority w:val="9"/>
    <w:rsid w:val="006F1BD2"/>
    <w:rPr>
      <w:rFonts w:asciiTheme="majorHAnsi" w:cstheme="majorBidi" w:eastAsiaTheme="majorEastAsia" w:hAnsiTheme="majorHAnsi"/>
      <w:b w:val="1"/>
      <w:color w:val="595959" w:themeColor="text1" w:themeTint="0000A6"/>
    </w:rPr>
  </w:style>
  <w:style w:type="paragraph" w:styleId="a3">
    <w:name w:val="Title"/>
    <w:basedOn w:val="a"/>
    <w:next w:val="1"/>
    <w:link w:val="a4"/>
    <w:uiPriority w:val="10"/>
    <w:qFormat w:val="1"/>
    <w:rsid w:val="006F1BD2"/>
    <w:pPr>
      <w:spacing w:after="120" w:before="240"/>
      <w:jc w:val="center"/>
      <w:outlineLvl w:val="0"/>
    </w:pPr>
    <w:rPr>
      <w:rFonts w:asciiTheme="majorHAnsi" w:cstheme="majorBidi" w:hAnsiTheme="majorHAnsi"/>
      <w:b w:val="1"/>
      <w:color w:val="000000" w:themeColor="text1"/>
      <w:sz w:val="40"/>
      <w:szCs w:val="32"/>
    </w:rPr>
  </w:style>
  <w:style w:type="character" w:styleId="a4" w:customStyle="1">
    <w:name w:val="表題 (文字)"/>
    <w:basedOn w:val="a0"/>
    <w:link w:val="a3"/>
    <w:uiPriority w:val="10"/>
    <w:rsid w:val="006F1BD2"/>
    <w:rPr>
      <w:rFonts w:eastAsia="メイリオ" w:asciiTheme="majorHAnsi" w:cstheme="majorBidi" w:hAnsiTheme="majorHAnsi"/>
      <w:b w:val="1"/>
      <w:color w:val="000000" w:themeColor="text1"/>
      <w:sz w:val="40"/>
      <w:szCs w:val="32"/>
    </w:rPr>
  </w:style>
  <w:style w:type="paragraph" w:styleId="a5">
    <w:name w:val="Quote"/>
    <w:basedOn w:val="a"/>
    <w:next w:val="a"/>
    <w:link w:val="a6"/>
    <w:uiPriority w:val="29"/>
    <w:qFormat w:val="1"/>
    <w:rsid w:val="006F1BD2"/>
    <w:pPr>
      <w:jc w:val="right"/>
    </w:pPr>
    <w:rPr>
      <w:i w:val="1"/>
      <w:iCs w:val="1"/>
      <w:color w:val="4f81bd" w:themeColor="accent1"/>
      <w:sz w:val="16"/>
      <w:u w:color="000000" w:themeColor="text1" w:val="single"/>
    </w:rPr>
  </w:style>
  <w:style w:type="character" w:styleId="a6" w:customStyle="1">
    <w:name w:val="引用文 (文字)"/>
    <w:basedOn w:val="a0"/>
    <w:link w:val="a5"/>
    <w:uiPriority w:val="29"/>
    <w:rsid w:val="006F1BD2"/>
    <w:rPr>
      <w:rFonts w:eastAsia="メイリオ"/>
      <w:i w:val="1"/>
      <w:iCs w:val="1"/>
      <w:color w:val="4f81bd" w:themeColor="accent1"/>
      <w:sz w:val="16"/>
      <w:u w:color="000000" w:themeColor="text1" w:val="single"/>
    </w:rPr>
  </w:style>
  <w:style w:type="paragraph" w:styleId="a7" w:customStyle="1">
    <w:name w:val="図表名"/>
    <w:basedOn w:val="a"/>
    <w:next w:val="a"/>
    <w:qFormat w:val="1"/>
    <w:rsid w:val="006F1BD2"/>
    <w:pPr>
      <w:jc w:val="center"/>
    </w:pPr>
    <w:rPr>
      <w:rFonts w:eastAsia="ＭＳ ゴシック"/>
      <w:b w:val="1"/>
      <w:color w:val="000000" w:themeColor="text1"/>
      <w:sz w:val="22"/>
    </w:rPr>
  </w:style>
  <w:style w:type="paragraph" w:styleId="a8">
    <w:name w:val="List Paragraph"/>
    <w:basedOn w:val="a"/>
    <w:uiPriority w:val="34"/>
    <w:qFormat w:val="1"/>
    <w:rsid w:val="00360CF4"/>
    <w:pPr>
      <w:ind w:left="840" w:leftChars="400"/>
    </w:pPr>
  </w:style>
  <w:style w:type="paragraph" w:styleId="a9">
    <w:name w:val="header"/>
    <w:basedOn w:val="a"/>
    <w:link w:val="aa"/>
    <w:uiPriority w:val="99"/>
    <w:unhideWhenUsed w:val="1"/>
    <w:rsid w:val="002E3536"/>
    <w:pPr>
      <w:tabs>
        <w:tab w:val="center" w:pos="4252"/>
        <w:tab w:val="right" w:pos="8504"/>
      </w:tabs>
      <w:snapToGrid w:val="0"/>
    </w:pPr>
  </w:style>
  <w:style w:type="character" w:styleId="aa" w:customStyle="1">
    <w:name w:val="ヘッダー (文字)"/>
    <w:basedOn w:val="a0"/>
    <w:link w:val="a9"/>
    <w:uiPriority w:val="99"/>
    <w:rsid w:val="002E3536"/>
    <w:rPr>
      <w:rFonts w:eastAsia="メイリオ"/>
      <w:color w:val="595959" w:themeColor="text1" w:themeTint="0000A6"/>
      <w:sz w:val="18"/>
    </w:rPr>
  </w:style>
  <w:style w:type="paragraph" w:styleId="ab">
    <w:name w:val="footer"/>
    <w:basedOn w:val="a"/>
    <w:link w:val="ac"/>
    <w:uiPriority w:val="99"/>
    <w:unhideWhenUsed w:val="1"/>
    <w:rsid w:val="002E3536"/>
    <w:pPr>
      <w:tabs>
        <w:tab w:val="center" w:pos="4252"/>
        <w:tab w:val="right" w:pos="8504"/>
      </w:tabs>
      <w:snapToGrid w:val="0"/>
    </w:pPr>
  </w:style>
  <w:style w:type="character" w:styleId="ac" w:customStyle="1">
    <w:name w:val="フッター (文字)"/>
    <w:basedOn w:val="a0"/>
    <w:link w:val="ab"/>
    <w:uiPriority w:val="99"/>
    <w:rsid w:val="002E3536"/>
    <w:rPr>
      <w:rFonts w:eastAsia="メイリオ"/>
      <w:color w:val="595959" w:themeColor="text1" w:themeTint="0000A6"/>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SfQy5NKQUNuUNxq/L/RmnOUJw==">AMUW2mW52wx57Qv/65EdiwKysSimdRghrcmXbUoYTeih84wUDVQg40nFMi7eK+D1IfIf+dby4YxLwe9r3KZOxyypco+CcI/WwGs4akeqTPzarpszUWS+39s=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2022-10-25T15:59:00Z</dcterms:created>
  <dc:creator>水野 蓮</dc:creator>
</cp:coreProperties>
</file>